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42" w:rsidRPr="000A74DC" w:rsidRDefault="00585042" w:rsidP="00585042">
      <w:pPr>
        <w:pStyle w:val="a3"/>
        <w:shd w:val="clear" w:color="auto" w:fill="FFFFFF"/>
        <w:spacing w:before="0" w:beforeAutospacing="0" w:after="300" w:afterAutospacing="0"/>
        <w:jc w:val="center"/>
        <w:rPr>
          <w:b/>
          <w:color w:val="252525"/>
        </w:rPr>
      </w:pPr>
      <w:bookmarkStart w:id="0" w:name="_GoBack"/>
      <w:r w:rsidRPr="000A74DC">
        <w:rPr>
          <w:b/>
          <w:color w:val="252525"/>
        </w:rPr>
        <w:t>Всемирный день защиты прав потребителей 2026</w:t>
      </w:r>
    </w:p>
    <w:bookmarkEnd w:id="0"/>
    <w:p w:rsidR="00585042" w:rsidRPr="00585042" w:rsidRDefault="00585042" w:rsidP="00585042">
      <w:pPr>
        <w:pStyle w:val="a3"/>
        <w:shd w:val="clear" w:color="auto" w:fill="FFFFFF"/>
        <w:spacing w:before="0" w:beforeAutospacing="0" w:after="300" w:afterAutospacing="0"/>
        <w:ind w:firstLine="708"/>
        <w:jc w:val="both"/>
        <w:rPr>
          <w:color w:val="252525"/>
        </w:rPr>
      </w:pPr>
      <w:r w:rsidRPr="00585042">
        <w:rPr>
          <w:color w:val="252525"/>
        </w:rPr>
        <w:t>Каждый год 15 марта мы отмечаем Всемирный день защиты прав потребителей – день, когда мы вспоминаем о важности наших прав как покупателей и о том, как много еще предстоит сделать для их полной реализации. В 2026 году этот день пройдет под девизом: "Безопасные товары и уверенные потребители".</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Что же стоит за этими словами?</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Безопасные товары – это не просто отсутствие явных дефектов. Это гарантия того, что продукт, который мы приносим домой, не навредит нашему здоровью, не станет причиной несчастного случая, не окажет негативного влияния на окружающую среду. Это означает, что производители и продавцы несут ответственность за качество и безопасность своей продукции на всех этапах – от разработки до утилизации. Это и про продукты питания без вредных добавок, и про электронику, которая не загорится, и про игрушки, которые не причинят вреда нашим детям.</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В современном мире, где рынок переполнен предложениями, а технологии развиваются с невероятной скоростью, обеспечение безопасности товаров становится все более сложной задачей. Мы сталкиваемся с новыми материалами, сложными устройствами, глобальными цепочками поставок. Поэтому так важно, чтобы государственные органы, общественные организации и сами потребители работали сообща, чтобы гарантировать, что на наш стол попадают только безопасные товары.</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Уверенные потребители – это мы с вами. Это люди, которые знают свои права и не боятся их отстаивать. Это те, кто умеет читать этикетки, задавать вопросы, сравнивать предложения и принимать осознанные решения о покупке. Уверенный потребитель не будет молчать, если ему продали некачественный товар или оказали недобросовестную услугу. Он знает, куда обратиться за помощью, и готов бороться за свои интересы.</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Уверенность потребителя – это не только знание законов, но и доступ к достоверной информации, возможность получить квалифицированную консультацию, а также эффективные механизмы защиты своих прав. В мире, где маркетинг становится все более изощренным, а информация порой бывает искаженной, критическое мышление и способность отличить правду от рекламы становятся бесценными качествами.</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Что означает девиз 2026 года для каждого из нас?</w:t>
      </w:r>
    </w:p>
    <w:p w:rsidR="00585042" w:rsidRPr="00585042" w:rsidRDefault="00585042" w:rsidP="00585042">
      <w:pPr>
        <w:pStyle w:val="a3"/>
        <w:shd w:val="clear" w:color="auto" w:fill="FFFFFF"/>
        <w:spacing w:before="0" w:beforeAutospacing="0" w:after="300" w:afterAutospacing="0"/>
        <w:jc w:val="both"/>
        <w:rPr>
          <w:color w:val="252525"/>
        </w:rPr>
      </w:pPr>
      <w:r w:rsidRPr="00585042">
        <w:rPr>
          <w:color w:val="252525"/>
        </w:rPr>
        <w:t>Для производителей и продавцов: Это напоминание об ответственности. Их репутация и успех напрямую зависят от доверия потребителей, а доверие строится на безопасности и качестве.</w:t>
      </w:r>
    </w:p>
    <w:p w:rsidR="00585042" w:rsidRDefault="00585042" w:rsidP="00585042">
      <w:pPr>
        <w:pStyle w:val="a3"/>
        <w:shd w:val="clear" w:color="auto" w:fill="FFFFFF"/>
        <w:spacing w:before="0" w:beforeAutospacing="0" w:after="300" w:afterAutospacing="0"/>
        <w:jc w:val="both"/>
        <w:rPr>
          <w:color w:val="252525"/>
        </w:rPr>
      </w:pPr>
      <w:r w:rsidRPr="00585042">
        <w:rPr>
          <w:color w:val="252525"/>
        </w:rPr>
        <w:t xml:space="preserve">Для каждого из нас, потребителей: Это стимул быть более внимательными, информированными и активными. </w:t>
      </w:r>
    </w:p>
    <w:p w:rsidR="000A74DC" w:rsidRPr="000A74DC" w:rsidRDefault="000A74DC" w:rsidP="000A74DC">
      <w:pPr>
        <w:pStyle w:val="a3"/>
        <w:shd w:val="clear" w:color="auto" w:fill="FFFFFF"/>
        <w:spacing w:after="300"/>
        <w:rPr>
          <w:color w:val="252525"/>
        </w:rPr>
      </w:pPr>
      <w:r w:rsidRPr="000A74DC">
        <w:rPr>
          <w:color w:val="252525"/>
        </w:rPr>
        <w:t>Зеленодольский территориальный орган Госалкогольинспекции РТ, 13.03.2026г.</w:t>
      </w:r>
    </w:p>
    <w:p w:rsidR="00585042" w:rsidRPr="00585042" w:rsidRDefault="00585042" w:rsidP="00585042">
      <w:pPr>
        <w:pStyle w:val="a3"/>
        <w:shd w:val="clear" w:color="auto" w:fill="FFFFFF"/>
        <w:spacing w:before="0" w:beforeAutospacing="0" w:after="300" w:afterAutospacing="0"/>
        <w:jc w:val="both"/>
        <w:rPr>
          <w:color w:val="252525"/>
        </w:rPr>
      </w:pPr>
    </w:p>
    <w:p w:rsidR="004F1B85" w:rsidRPr="00585042" w:rsidRDefault="004F1B85" w:rsidP="00585042">
      <w:pPr>
        <w:jc w:val="both"/>
        <w:rPr>
          <w:rFonts w:ascii="Times New Roman" w:hAnsi="Times New Roman" w:cs="Times New Roman"/>
          <w:sz w:val="24"/>
          <w:szCs w:val="24"/>
        </w:rPr>
      </w:pPr>
    </w:p>
    <w:sectPr w:rsidR="004F1B85" w:rsidRPr="00585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30"/>
    <w:rsid w:val="000A74DC"/>
    <w:rsid w:val="001A1330"/>
    <w:rsid w:val="004F1B85"/>
    <w:rsid w:val="0058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2026-03-13T08:34:00Z</dcterms:created>
  <dcterms:modified xsi:type="dcterms:W3CDTF">2026-03-13T08:37:00Z</dcterms:modified>
</cp:coreProperties>
</file>